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1A877" w14:textId="0049219A" w:rsidR="008043F5" w:rsidRDefault="008043F5" w:rsidP="008043F5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ELACIÓN DE LA NORMATIVIDAD DEL H. AYUNTAMIENTO DE: </w:t>
      </w:r>
    </w:p>
    <w:p w14:paraId="20B8CF59" w14:textId="66765ACA" w:rsidR="008043F5" w:rsidRDefault="008043F5" w:rsidP="008043F5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FRANCISCO LEÓN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6CF7554F" w14:textId="77777777" w:rsidR="008043F5" w:rsidRDefault="008043F5" w:rsidP="008043F5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984"/>
        <w:gridCol w:w="2410"/>
        <w:gridCol w:w="1843"/>
      </w:tblGrid>
      <w:tr w:rsidR="008043F5" w14:paraId="30850B40" w14:textId="77777777" w:rsidTr="00AC792D">
        <w:trPr>
          <w:trHeight w:val="61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9894" w14:textId="77777777" w:rsidR="008043F5" w:rsidRDefault="008043F5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60B9" w14:textId="77777777" w:rsidR="008043F5" w:rsidRDefault="008043F5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75D2" w14:textId="77777777" w:rsidR="008043F5" w:rsidRDefault="008043F5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C03F" w14:textId="77777777" w:rsidR="008043F5" w:rsidRDefault="008043F5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  <w:b/>
                <w:bCs/>
              </w:rPr>
              <w:t>FECHA</w:t>
            </w:r>
          </w:p>
        </w:tc>
      </w:tr>
      <w:tr w:rsidR="008043F5" w14:paraId="7B9F4F8B" w14:textId="77777777" w:rsidTr="00AC792D">
        <w:trPr>
          <w:trHeight w:val="629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7255" w14:textId="333E0DA0" w:rsidR="008043F5" w:rsidRPr="00665CBE" w:rsidRDefault="008043F5" w:rsidP="00AC792D">
            <w:pPr>
              <w:rPr>
                <w:rFonts w:ascii="Roboto Light" w:hAnsi="Roboto Light" w:cs="Tahoma"/>
              </w:rPr>
            </w:pPr>
            <w:r>
              <w:rPr>
                <w:rFonts w:ascii="Roboto Light" w:hAnsi="Roboto Light" w:cs="Tahoma"/>
              </w:rPr>
              <w:t>Plan de Desarrollo Municipal del Ayuntamiento Constitucional de FRANCISCO LEÓN,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3026" w14:textId="77777777" w:rsidR="008043F5" w:rsidRDefault="008043F5" w:rsidP="00AC792D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 xml:space="preserve">POE – 168 –Tercera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F2A7" w14:textId="68622E27" w:rsidR="008043F5" w:rsidRDefault="008043F5" w:rsidP="00AC792D">
            <w:pPr>
              <w:jc w:val="center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>Pub. No 07</w:t>
            </w:r>
            <w:r>
              <w:rPr>
                <w:rFonts w:ascii="Roboto Light" w:hAnsi="Roboto Light" w:cs="Tahoma"/>
              </w:rPr>
              <w:t>53</w:t>
            </w:r>
            <w:r>
              <w:rPr>
                <w:rFonts w:ascii="Roboto Light" w:hAnsi="Roboto Light" w:cs="Tahoma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A23" w14:textId="77777777" w:rsidR="008043F5" w:rsidRDefault="008043F5" w:rsidP="00AC792D">
            <w:pPr>
              <w:jc w:val="both"/>
              <w:rPr>
                <w:rFonts w:ascii="Roboto Light" w:hAnsi="Roboto Light" w:cs="Tahoma"/>
                <w:b/>
                <w:bCs/>
              </w:rPr>
            </w:pPr>
            <w:r>
              <w:rPr>
                <w:rFonts w:ascii="Roboto Light" w:hAnsi="Roboto Light" w:cs="Tahoma"/>
              </w:rPr>
              <w:t xml:space="preserve"> 02 JUNIO  2021</w:t>
            </w:r>
          </w:p>
        </w:tc>
      </w:tr>
    </w:tbl>
    <w:p w14:paraId="30F15AD6" w14:textId="77777777" w:rsidR="00EA529C" w:rsidRDefault="00EA529C"/>
    <w:sectPr w:rsidR="00EA52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F5"/>
    <w:rsid w:val="008043F5"/>
    <w:rsid w:val="00EA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FC519"/>
  <w15:chartTrackingRefBased/>
  <w15:docId w15:val="{8719F428-3332-4C09-8A7A-001DA363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3F5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261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2022-03-08T17:48:00Z</dcterms:created>
  <dcterms:modified xsi:type="dcterms:W3CDTF">2022-03-08T17:51:00Z</dcterms:modified>
</cp:coreProperties>
</file>